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E429A6">
        <w:rPr>
          <w:rFonts w:ascii="Tahoma" w:hAnsi="Tahoma" w:cs="Tahoma"/>
          <w:bCs/>
          <w:sz w:val="22"/>
          <w:szCs w:val="22"/>
        </w:rPr>
        <w:t>agosto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E429A6">
        <w:rPr>
          <w:rFonts w:ascii="Tahoma" w:hAnsi="Tahoma" w:cs="Tahoma"/>
          <w:bCs/>
          <w:sz w:val="22"/>
          <w:szCs w:val="22"/>
        </w:rPr>
        <w:t>agosto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F41A3A" w:rsidTr="004330D5">
        <w:trPr>
          <w:trHeight w:val="402"/>
        </w:trPr>
        <w:tc>
          <w:tcPr>
            <w:tcW w:w="447" w:type="dxa"/>
          </w:tcPr>
          <w:p w:rsidR="00F41A3A" w:rsidRDefault="00F41A3A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F41A3A" w:rsidRPr="003501ED" w:rsidRDefault="00F41A3A" w:rsidP="004330D5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F41A3A" w:rsidRPr="003501ED" w:rsidRDefault="00F41A3A" w:rsidP="00F41A3A">
            <w:pPr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Licencia por</w:t>
            </w:r>
            <w:r w:rsidRPr="003501ED">
              <w:rPr>
                <w:rFonts w:ascii="Tahoma" w:hAnsi="Tahoma" w:cs="Tahoma"/>
                <w:b/>
                <w:bCs/>
                <w:szCs w:val="22"/>
              </w:rPr>
              <w:t>:</w:t>
            </w:r>
          </w:p>
        </w:tc>
        <w:tc>
          <w:tcPr>
            <w:tcW w:w="2710" w:type="dxa"/>
          </w:tcPr>
          <w:p w:rsidR="00F41A3A" w:rsidRPr="003501ED" w:rsidRDefault="00F41A3A" w:rsidP="00F41A3A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 xml:space="preserve">Fecha de inicio de </w:t>
            </w:r>
            <w:r>
              <w:rPr>
                <w:rFonts w:ascii="Tahoma" w:hAnsi="Tahoma" w:cs="Tahoma"/>
                <w:b/>
                <w:bCs/>
                <w:sz w:val="18"/>
                <w:szCs w:val="22"/>
              </w:rPr>
              <w:t>licencia:</w:t>
            </w:r>
          </w:p>
        </w:tc>
      </w:tr>
      <w:tr w:rsidR="00F41A3A" w:rsidTr="004330D5">
        <w:trPr>
          <w:trHeight w:val="288"/>
        </w:trPr>
        <w:tc>
          <w:tcPr>
            <w:tcW w:w="447" w:type="dxa"/>
          </w:tcPr>
          <w:p w:rsidR="00F41A3A" w:rsidRDefault="00F41A3A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F41A3A" w:rsidRDefault="00F41A3A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Rossana Aguilar Marshall</w:t>
            </w:r>
          </w:p>
        </w:tc>
        <w:tc>
          <w:tcPr>
            <w:tcW w:w="3438" w:type="dxa"/>
          </w:tcPr>
          <w:p w:rsidR="00F41A3A" w:rsidRDefault="00F41A3A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Permiso por maternidad</w:t>
            </w:r>
          </w:p>
        </w:tc>
        <w:tc>
          <w:tcPr>
            <w:tcW w:w="2710" w:type="dxa"/>
          </w:tcPr>
          <w:p w:rsidR="00F41A3A" w:rsidRDefault="009A191D" w:rsidP="004330D5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Miércoles, 17 de mayo de 2017</w:t>
            </w:r>
          </w:p>
          <w:p w:rsidR="00F41A3A" w:rsidRDefault="00F41A3A" w:rsidP="00F41A3A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C6E07" w:rsidTr="004330D5">
        <w:trPr>
          <w:trHeight w:val="161"/>
        </w:trPr>
        <w:tc>
          <w:tcPr>
            <w:tcW w:w="447" w:type="dxa"/>
          </w:tcPr>
          <w:p w:rsidR="00DC6E07" w:rsidRDefault="00A46383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DC6E07" w:rsidRDefault="00A46383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Gabriela Estrada Pérez</w:t>
            </w:r>
          </w:p>
        </w:tc>
        <w:tc>
          <w:tcPr>
            <w:tcW w:w="3438" w:type="dxa"/>
          </w:tcPr>
          <w:p w:rsidR="00DC6E07" w:rsidRDefault="00A46383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Permiso por maternidad</w:t>
            </w:r>
          </w:p>
        </w:tc>
        <w:tc>
          <w:tcPr>
            <w:tcW w:w="2710" w:type="dxa"/>
          </w:tcPr>
          <w:p w:rsidR="00DC6E07" w:rsidRDefault="00A46383" w:rsidP="00A46383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 xml:space="preserve">Lunes, 03 de </w:t>
            </w:r>
            <w:r w:rsidR="00E429A6">
              <w:rPr>
                <w:rFonts w:ascii="Tahoma" w:hAnsi="Tahoma" w:cs="Tahoma"/>
                <w:bCs/>
                <w:sz w:val="18"/>
                <w:szCs w:val="22"/>
              </w:rPr>
              <w:t>agosto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 xml:space="preserve"> de 2017</w:t>
            </w:r>
          </w:p>
          <w:p w:rsidR="00DC6E07" w:rsidRDefault="00DC6E07" w:rsidP="00F41A3A">
            <w:pPr>
              <w:jc w:val="righ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C6E07" w:rsidTr="004330D5">
        <w:trPr>
          <w:trHeight w:val="138"/>
        </w:trPr>
        <w:tc>
          <w:tcPr>
            <w:tcW w:w="447" w:type="dxa"/>
          </w:tcPr>
          <w:p w:rsidR="00DC6E07" w:rsidRDefault="00DC6E07" w:rsidP="004330D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DC6E07" w:rsidRDefault="00DC6E07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DC6E07" w:rsidRDefault="00DC6E07" w:rsidP="004330D5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DC6E07" w:rsidRDefault="00DC6E07" w:rsidP="004330D5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3C9" w:rsidRDefault="007713C9" w:rsidP="009A5AEA">
      <w:r>
        <w:separator/>
      </w:r>
    </w:p>
  </w:endnote>
  <w:endnote w:type="continuationSeparator" w:id="0">
    <w:p w:rsidR="007713C9" w:rsidRDefault="007713C9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3C9" w:rsidRDefault="007713C9" w:rsidP="009A5AEA">
      <w:r>
        <w:separator/>
      </w:r>
    </w:p>
  </w:footnote>
  <w:footnote w:type="continuationSeparator" w:id="0">
    <w:p w:rsidR="007713C9" w:rsidRDefault="007713C9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36FC-C47C-4A5B-8A56-8D6197D3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31</cp:revision>
  <cp:lastPrinted>2016-02-05T16:03:00Z</cp:lastPrinted>
  <dcterms:created xsi:type="dcterms:W3CDTF">2016-02-09T16:30:00Z</dcterms:created>
  <dcterms:modified xsi:type="dcterms:W3CDTF">2017-09-05T21:59:00Z</dcterms:modified>
</cp:coreProperties>
</file>